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599C" w14:textId="77777777" w:rsidR="007C4F0C" w:rsidRDefault="007C4F0C" w:rsidP="00BB5C4F">
      <w:r>
        <w:separator/>
      </w:r>
    </w:p>
  </w:endnote>
  <w:endnote w:type="continuationSeparator" w:id="0">
    <w:p w14:paraId="07EF6942" w14:textId="77777777" w:rsidR="007C4F0C" w:rsidRDefault="007C4F0C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3A5A2" w14:textId="77777777" w:rsidR="007C4F0C" w:rsidRDefault="007C4F0C" w:rsidP="00BB5C4F">
      <w:r>
        <w:separator/>
      </w:r>
    </w:p>
  </w:footnote>
  <w:footnote w:type="continuationSeparator" w:id="0">
    <w:p w14:paraId="67DBF0BD" w14:textId="77777777" w:rsidR="007C4F0C" w:rsidRDefault="007C4F0C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836D" w14:textId="77777777" w:rsidR="00A9351D" w:rsidRDefault="00A9351D" w:rsidP="00A9351D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ZARJA</w:t>
    </w:r>
  </w:p>
  <w:p w14:paraId="12EDECA7" w14:textId="77777777" w:rsidR="00A9351D" w:rsidRDefault="00A9351D" w:rsidP="00A9351D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Zagajškova ulica 8</w:t>
    </w:r>
  </w:p>
  <w:p w14:paraId="4B5F8B70" w14:textId="4C9C867A" w:rsidR="006B67EC" w:rsidRPr="00D532AD" w:rsidRDefault="00A9351D" w:rsidP="00A9351D">
    <w:pPr>
      <w:pStyle w:val="Header"/>
      <w:jc w:val="center"/>
    </w:pPr>
    <w:r>
      <w:rPr>
        <w:rFonts w:ascii="Calibri" w:hAnsi="Calibri" w:cs="Calibri"/>
        <w:color w:val="006A8E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2023-10-26T15:46:00Z</dcterms:modified>
  <cp:contentStatus/>
</cp:coreProperties>
</file>